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17" w:rsidRPr="00946FCD" w:rsidRDefault="00336517" w:rsidP="00DB313B">
      <w:pPr>
        <w:pStyle w:val="Puesto"/>
        <w:pBdr>
          <w:bottom w:val="single" w:sz="4" w:space="0" w:color="BFBFBF" w:themeColor="background1" w:themeShade="BF"/>
        </w:pBdr>
        <w:rPr>
          <w:rFonts w:ascii="Arial" w:eastAsiaTheme="minorHAnsi" w:hAnsi="Arial" w:cs="Arial"/>
          <w:b w:val="0"/>
          <w:caps w:val="0"/>
          <w:color w:val="auto"/>
          <w:kern w:val="0"/>
          <w:sz w:val="44"/>
          <w:szCs w:val="44"/>
          <w:lang w:val="es-ES" w:eastAsia="es-ES"/>
        </w:rPr>
      </w:pPr>
    </w:p>
    <w:p w:rsidR="005F5D58" w:rsidRDefault="005F5D58" w:rsidP="00DB313B">
      <w:pPr>
        <w:spacing w:line="276" w:lineRule="auto"/>
        <w:rPr>
          <w:rFonts w:ascii="Arial" w:hAnsi="Arial" w:cs="Arial"/>
          <w:sz w:val="48"/>
          <w:szCs w:val="48"/>
          <w:lang w:val="es-ES"/>
        </w:rPr>
      </w:pPr>
    </w:p>
    <w:p w:rsidR="00185D15" w:rsidRPr="006E4806" w:rsidRDefault="00185D15" w:rsidP="00185D15">
      <w:pPr>
        <w:spacing w:line="276" w:lineRule="auto"/>
        <w:jc w:val="center"/>
        <w:rPr>
          <w:rFonts w:ascii="Arial" w:hAnsi="Arial" w:cs="Arial"/>
          <w:b/>
          <w:sz w:val="52"/>
          <w:szCs w:val="52"/>
          <w:lang w:val="es-ES"/>
        </w:rPr>
      </w:pPr>
      <w:r w:rsidRPr="005F5D58">
        <w:rPr>
          <w:rFonts w:ascii="Arial" w:hAnsi="Arial" w:cs="Arial"/>
          <w:b/>
          <w:sz w:val="52"/>
          <w:szCs w:val="52"/>
          <w:lang w:val="es-ES"/>
        </w:rPr>
        <w:t xml:space="preserve">Expansión internacional </w:t>
      </w:r>
      <w:r w:rsidRPr="006E4806">
        <w:rPr>
          <w:rFonts w:ascii="Arial" w:hAnsi="Arial" w:cs="Arial"/>
          <w:b/>
          <w:sz w:val="52"/>
          <w:szCs w:val="52"/>
          <w:lang w:val="es-ES"/>
        </w:rPr>
        <w:t>de las PYMES de la Comunidad de Castilla y León</w:t>
      </w:r>
    </w:p>
    <w:p w:rsidR="00493F93" w:rsidRPr="006E4806" w:rsidRDefault="006E4806" w:rsidP="00185D15">
      <w:pPr>
        <w:spacing w:line="276" w:lineRule="auto"/>
        <w:jc w:val="center"/>
        <w:rPr>
          <w:rFonts w:ascii="Arial" w:hAnsi="Arial" w:cs="Arial"/>
          <w:b/>
          <w:sz w:val="52"/>
          <w:szCs w:val="52"/>
          <w:lang w:val="es-ES"/>
        </w:rPr>
      </w:pPr>
      <w:r w:rsidRPr="006E4806">
        <w:rPr>
          <w:rFonts w:ascii="Arial" w:hAnsi="Arial" w:cs="Arial"/>
          <w:i/>
          <w:color w:val="002060"/>
          <w:sz w:val="52"/>
          <w:szCs w:val="52"/>
          <w:lang w:val="es-ES"/>
        </w:rPr>
        <w:t>OBJETIVO:</w:t>
      </w:r>
      <w:r>
        <w:rPr>
          <w:rFonts w:ascii="Arial" w:hAnsi="Arial" w:cs="Arial"/>
          <w:i/>
          <w:color w:val="002060"/>
          <w:sz w:val="52"/>
          <w:szCs w:val="52"/>
          <w:lang w:val="es-ES"/>
        </w:rPr>
        <w:t xml:space="preserve"> </w:t>
      </w:r>
      <w:r w:rsidRPr="006E4806">
        <w:rPr>
          <w:rFonts w:ascii="Arial" w:hAnsi="Arial" w:cs="Arial"/>
          <w:i/>
          <w:color w:val="002060"/>
          <w:sz w:val="52"/>
          <w:szCs w:val="52"/>
          <w:lang w:val="es-ES"/>
        </w:rPr>
        <w:t>“Conseguir  un tejido empresarial más competitivo”</w:t>
      </w:r>
    </w:p>
    <w:p w:rsidR="00185D15" w:rsidRPr="006E4806" w:rsidRDefault="00185D15" w:rsidP="00185D15">
      <w:pPr>
        <w:rPr>
          <w:rFonts w:ascii="Arial" w:hAnsi="Arial" w:cs="Arial"/>
          <w:sz w:val="52"/>
          <w:szCs w:val="52"/>
          <w:lang w:val="es-ES"/>
        </w:rPr>
      </w:pPr>
    </w:p>
    <w:p w:rsidR="005F5D58" w:rsidRDefault="00DB313B" w:rsidP="00DB313B">
      <w:pPr>
        <w:spacing w:line="276" w:lineRule="auto"/>
        <w:jc w:val="center"/>
        <w:rPr>
          <w:rFonts w:ascii="Arial" w:hAnsi="Arial" w:cs="Arial"/>
          <w:b/>
          <w:sz w:val="52"/>
          <w:szCs w:val="52"/>
          <w:lang w:val="es-ES"/>
        </w:rPr>
      </w:pPr>
      <w:r>
        <w:rPr>
          <w:rFonts w:ascii="Arial" w:hAnsi="Arial" w:cs="Arial"/>
          <w:b/>
          <w:sz w:val="52"/>
          <w:szCs w:val="52"/>
          <w:lang w:val="es-ES"/>
        </w:rPr>
        <w:t>Actuación subvencionada:</w:t>
      </w:r>
    </w:p>
    <w:sdt>
      <w:sdtPr>
        <w:rPr>
          <w:rFonts w:ascii="Arial" w:hAnsi="Arial" w:cs="Arial"/>
          <w:i/>
          <w:color w:val="002060"/>
          <w:sz w:val="52"/>
          <w:szCs w:val="52"/>
          <w:lang w:val="es-ES"/>
        </w:rPr>
        <w:id w:val="2133436055"/>
        <w:placeholder>
          <w:docPart w:val="78633E5EAA934153968C81FD3281231E"/>
        </w:placeholder>
        <w15:color w:val="FFFFFF"/>
        <w15:appearance w15:val="hidden"/>
      </w:sdtPr>
      <w:sdtEndPr>
        <w:rPr>
          <w:i w:val="0"/>
        </w:rPr>
      </w:sdtEndPr>
      <w:sdtContent>
        <w:p w:rsidR="00C00394" w:rsidRDefault="00C00394" w:rsidP="00C00394">
          <w:pPr>
            <w:spacing w:line="276" w:lineRule="auto"/>
            <w:jc w:val="center"/>
            <w:rPr>
              <w:rFonts w:ascii="Arial" w:hAnsi="Arial" w:cs="Arial"/>
              <w:i/>
              <w:color w:val="002060"/>
              <w:sz w:val="52"/>
              <w:szCs w:val="52"/>
              <w:lang w:val="es-ES"/>
            </w:rPr>
          </w:pPr>
          <w:r>
            <w:rPr>
              <w:rFonts w:ascii="Arial" w:hAnsi="Arial" w:cs="Arial"/>
              <w:i/>
              <w:color w:val="002060"/>
              <w:sz w:val="52"/>
              <w:szCs w:val="52"/>
              <w:lang w:val="es-ES"/>
            </w:rPr>
            <w:t>PROYECTO DE EXPANSIÓN INTERNACIONAL ABRIL - JUNIO 2019</w:t>
          </w:r>
        </w:p>
        <w:p w:rsidR="00F95569" w:rsidRDefault="00C00394" w:rsidP="00C00394">
          <w:pPr>
            <w:spacing w:line="276" w:lineRule="auto"/>
            <w:jc w:val="center"/>
            <w:rPr>
              <w:rFonts w:ascii="Arial" w:hAnsi="Arial" w:cs="Arial"/>
              <w:i/>
              <w:color w:val="002060"/>
              <w:sz w:val="52"/>
              <w:szCs w:val="52"/>
              <w:lang w:val="es-ES"/>
            </w:rPr>
          </w:pPr>
          <w:r>
            <w:rPr>
              <w:rFonts w:ascii="Arial" w:hAnsi="Arial" w:cs="Arial"/>
              <w:i/>
              <w:color w:val="002060"/>
              <w:sz w:val="52"/>
              <w:szCs w:val="52"/>
              <w:lang w:val="es-ES"/>
            </w:rPr>
            <w:t>Descripción del proyecto: Proyecto de Expansión a China, Estados Unidos, Misión Inversa compradores internacionales</w:t>
          </w:r>
        </w:p>
        <w:p w:rsidR="00946FCD" w:rsidRPr="00F95569" w:rsidRDefault="00F95569" w:rsidP="00C00394">
          <w:pPr>
            <w:spacing w:line="276" w:lineRule="auto"/>
            <w:jc w:val="center"/>
            <w:rPr>
              <w:rFonts w:ascii="Arial" w:hAnsi="Arial" w:cs="Arial"/>
              <w:color w:val="002060"/>
              <w:sz w:val="52"/>
              <w:szCs w:val="52"/>
              <w:lang w:val="es-ES"/>
            </w:rPr>
          </w:pPr>
          <w:r w:rsidRPr="00F95569">
            <w:rPr>
              <w:rFonts w:ascii="Arial" w:hAnsi="Arial" w:cs="Arial"/>
              <w:color w:val="002060"/>
              <w:sz w:val="52"/>
              <w:szCs w:val="52"/>
              <w:lang w:val="es-ES"/>
            </w:rPr>
            <w:t>Nº Expediente: 00/18/VA/0126</w:t>
          </w:r>
        </w:p>
        <w:bookmarkStart w:id="0" w:name="_GoBack" w:displacedByCustomXml="next"/>
        <w:bookmarkEnd w:id="0" w:displacedByCustomXml="next"/>
      </w:sdtContent>
    </w:sdt>
    <w:p w:rsidR="006B3DA9" w:rsidRDefault="006B3DA9" w:rsidP="006B3DA9">
      <w:pPr>
        <w:rPr>
          <w:lang w:val="es-ES"/>
        </w:rPr>
      </w:pPr>
    </w:p>
    <w:p w:rsidR="009776D6" w:rsidRPr="006B3DA9" w:rsidRDefault="009776D6" w:rsidP="006B3DA9">
      <w:pPr>
        <w:rPr>
          <w:lang w:val="es-ES"/>
        </w:rPr>
      </w:pPr>
    </w:p>
    <w:p w:rsidR="00F74D7A" w:rsidRDefault="003E29B0" w:rsidP="00F74D7A">
      <w:pPr>
        <w:shd w:val="clear" w:color="auto" w:fill="FFFFFF"/>
        <w:spacing w:before="100" w:beforeAutospacing="1" w:after="120" w:line="375" w:lineRule="atLeast"/>
        <w:jc w:val="center"/>
        <w:rPr>
          <w:rFonts w:ascii="Arial" w:hAnsi="Arial" w:cs="Arial"/>
          <w:color w:val="auto"/>
          <w:sz w:val="40"/>
          <w:szCs w:val="40"/>
          <w:lang w:val="es-ES" w:eastAsia="es-ES"/>
        </w:rPr>
      </w:pPr>
      <w:r w:rsidRPr="003E29B0">
        <w:rPr>
          <w:rFonts w:ascii="Arial" w:hAnsi="Arial" w:cs="Arial"/>
          <w:b/>
          <w:bCs/>
          <w:color w:val="auto"/>
          <w:sz w:val="40"/>
          <w:szCs w:val="40"/>
          <w:lang w:val="es-ES" w:eastAsia="es-ES"/>
        </w:rPr>
        <w:t>Proyecto cofinanciado</w:t>
      </w:r>
      <w:r w:rsidRPr="003E29B0">
        <w:rPr>
          <w:rFonts w:ascii="Arial" w:hAnsi="Arial" w:cs="Arial"/>
          <w:color w:val="auto"/>
          <w:sz w:val="40"/>
          <w:szCs w:val="40"/>
          <w:lang w:val="es-ES" w:eastAsia="es-ES"/>
        </w:rPr>
        <w:t xml:space="preserve"> por el Instituto para la Competitividad Empresarial de Castilla y León (ICE) y por Fondo Europeo de Desarrollo Regional (</w:t>
      </w:r>
      <w:r w:rsidRPr="003E29B0">
        <w:rPr>
          <w:rFonts w:ascii="Arial" w:hAnsi="Arial" w:cs="Arial"/>
          <w:b/>
          <w:bCs/>
          <w:color w:val="auto"/>
          <w:sz w:val="40"/>
          <w:szCs w:val="40"/>
          <w:lang w:val="es-ES" w:eastAsia="es-ES"/>
        </w:rPr>
        <w:t>FEDER</w:t>
      </w:r>
      <w:r w:rsidRPr="003E29B0">
        <w:rPr>
          <w:rFonts w:ascii="Arial" w:hAnsi="Arial" w:cs="Arial"/>
          <w:color w:val="auto"/>
          <w:sz w:val="40"/>
          <w:szCs w:val="40"/>
          <w:lang w:val="es-ES" w:eastAsia="es-ES"/>
        </w:rPr>
        <w:t>)</w:t>
      </w:r>
    </w:p>
    <w:p w:rsidR="003E29B0" w:rsidRPr="006E4826" w:rsidRDefault="00F74D7A" w:rsidP="00F74D7A">
      <w:pPr>
        <w:shd w:val="clear" w:color="auto" w:fill="FFFFFF"/>
        <w:spacing w:before="100" w:beforeAutospacing="1" w:after="120" w:line="375" w:lineRule="atLeast"/>
        <w:jc w:val="center"/>
        <w:rPr>
          <w:rFonts w:ascii="Arial" w:hAnsi="Arial" w:cs="Arial"/>
          <w:noProof/>
          <w:sz w:val="48"/>
          <w:szCs w:val="48"/>
          <w:lang w:val="es-ES"/>
        </w:rPr>
      </w:pPr>
      <w:r w:rsidRPr="009776D6">
        <w:rPr>
          <w:rFonts w:ascii="Arial" w:hAnsi="Arial" w:cs="Arial"/>
          <w:b/>
          <w:color w:val="auto"/>
          <w:sz w:val="40"/>
          <w:szCs w:val="40"/>
          <w:lang w:val="es-ES" w:eastAsia="es-ES"/>
        </w:rPr>
        <w:t xml:space="preserve">Programa Operativo de Castilla y León 2014-2020 </w:t>
      </w:r>
    </w:p>
    <w:sectPr w:rsidR="003E29B0" w:rsidRPr="006E4826" w:rsidSect="009776D6">
      <w:footerReference w:type="default" r:id="rId8"/>
      <w:headerReference w:type="first" r:id="rId9"/>
      <w:footerReference w:type="first" r:id="rId10"/>
      <w:pgSz w:w="23814" w:h="16839" w:orient="landscape" w:code="8"/>
      <w:pgMar w:top="3119" w:right="1701" w:bottom="1417" w:left="1701" w:header="13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93" w:rsidRDefault="00493F93">
      <w:r>
        <w:separator/>
      </w:r>
    </w:p>
  </w:endnote>
  <w:endnote w:type="continuationSeparator" w:id="0">
    <w:p w:rsidR="00493F93" w:rsidRDefault="0049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6F" w:rsidRDefault="004C2546">
    <w:pPr>
      <w:pStyle w:val="Piedepgina"/>
    </w:pPr>
    <w:r>
      <w:rPr>
        <w:lang w:val="es-ES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C0039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6F" w:rsidRPr="00031F4C" w:rsidRDefault="002A576F" w:rsidP="00031F4C">
    <w:pPr>
      <w:pStyle w:val="Piedepgina"/>
      <w:tabs>
        <w:tab w:val="clear" w:pos="4680"/>
      </w:tabs>
      <w:rPr>
        <w:noProof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93" w:rsidRDefault="00493F93">
      <w:r>
        <w:separator/>
      </w:r>
    </w:p>
  </w:footnote>
  <w:footnote w:type="continuationSeparator" w:id="0">
    <w:p w:rsidR="00493F93" w:rsidRDefault="0049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28" w:rsidRDefault="002B45DC" w:rsidP="009776D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2FDED9" wp14:editId="5F853406">
              <wp:simplePos x="0" y="0"/>
              <wp:positionH relativeFrom="column">
                <wp:posOffset>8785063</wp:posOffset>
              </wp:positionH>
              <wp:positionV relativeFrom="paragraph">
                <wp:posOffset>-109855</wp:posOffset>
              </wp:positionV>
              <wp:extent cx="1814195" cy="10287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1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6D6" w:rsidRPr="009776D6" w:rsidRDefault="009776D6" w:rsidP="009E732E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9776D6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  <w:lang w:val="es-ES"/>
                            </w:rPr>
                            <w:t>FONDO EUROPEO DE DESARROLLO REGIONAL</w:t>
                          </w:r>
                        </w:p>
                        <w:p w:rsidR="009776D6" w:rsidRPr="009776D6" w:rsidRDefault="009776D6" w:rsidP="009E732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FDE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91.75pt;margin-top:-8.65pt;width:142.85pt;height:8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" stroked="f">
              <v:textbox>
                <w:txbxContent>
                  <w:p w:rsidR="009776D6" w:rsidRPr="009776D6" w:rsidRDefault="009776D6" w:rsidP="009E732E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  <w:lang w:val="es-ES"/>
                      </w:rPr>
                    </w:pPr>
                    <w:r w:rsidRPr="009776D6">
                      <w:rPr>
                        <w:rFonts w:ascii="Calibri" w:hAnsi="Calibri" w:cs="Calibri"/>
                        <w:b/>
                        <w:sz w:val="28"/>
                        <w:szCs w:val="28"/>
                        <w:lang w:val="es-ES"/>
                      </w:rPr>
                      <w:t>FONDO EUROPEO DE DESARROLLO REGIONAL</w:t>
                    </w:r>
                  </w:p>
                  <w:p w:rsidR="009776D6" w:rsidRPr="009776D6" w:rsidRDefault="009776D6" w:rsidP="009E732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1E37FF"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752CF48A" wp14:editId="58AE54A8">
          <wp:simplePos x="0" y="0"/>
          <wp:positionH relativeFrom="column">
            <wp:posOffset>11083513</wp:posOffset>
          </wp:positionH>
          <wp:positionV relativeFrom="paragraph">
            <wp:posOffset>-163453</wp:posOffset>
          </wp:positionV>
          <wp:extent cx="1307804" cy="931551"/>
          <wp:effectExtent l="0" t="0" r="6985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950" cy="936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7FF"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32F29B0E" wp14:editId="203342C0">
          <wp:simplePos x="0" y="0"/>
          <wp:positionH relativeFrom="column">
            <wp:posOffset>5800400</wp:posOffset>
          </wp:positionH>
          <wp:positionV relativeFrom="paragraph">
            <wp:posOffset>108249</wp:posOffset>
          </wp:positionV>
          <wp:extent cx="2701925" cy="645795"/>
          <wp:effectExtent l="0" t="0" r="3175" b="1905"/>
          <wp:wrapNone/>
          <wp:docPr id="30" name="Imagen 30" descr="logo europa impul,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 descr="logo europa impul,2[1]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37FF">
      <w:rPr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69949158" wp14:editId="0398D5C2">
          <wp:simplePos x="0" y="0"/>
          <wp:positionH relativeFrom="column">
            <wp:posOffset>3220973</wp:posOffset>
          </wp:positionH>
          <wp:positionV relativeFrom="paragraph">
            <wp:posOffset>-219297</wp:posOffset>
          </wp:positionV>
          <wp:extent cx="1841500" cy="1096645"/>
          <wp:effectExtent l="0" t="0" r="6350" b="8255"/>
          <wp:wrapNone/>
          <wp:docPr id="31" name="Imagen 31" descr="http://ade.jcyl.es/imagen/logo/jcyl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 descr="http://ade.jcyl.es/imagen/logo/jcyltrans.jpg"/>
                  <pic:cNvPicPr>
                    <a:picLocks noChangeAspect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37FF">
      <w:rPr>
        <w:noProof/>
        <w:lang w:val="es-ES" w:eastAsia="es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163874</wp:posOffset>
          </wp:positionH>
          <wp:positionV relativeFrom="paragraph">
            <wp:posOffset>-933</wp:posOffset>
          </wp:positionV>
          <wp:extent cx="2319655" cy="873125"/>
          <wp:effectExtent l="0" t="0" r="4445" b="3175"/>
          <wp:wrapNone/>
          <wp:docPr id="192" name="Imagen 192" descr="C:\Users\cubgomar\Desktop\logo ICE 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Imagen 192" descr="C:\Users\cubgomar\Desktop\logo ICE recortado.jp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76D6">
      <w:rPr>
        <w:noProof/>
        <w:lang w:val="es-ES" w:eastAsia="es-ES"/>
      </w:rPr>
      <w:t xml:space="preserve"> </w:t>
    </w:r>
    <w:r w:rsidR="009776D6" w:rsidRPr="009776D6">
      <w:rPr>
        <w:rFonts w:ascii="Calibri" w:hAnsi="Calibri" w:cs="Calibri"/>
        <w:noProof/>
        <w:sz w:val="28"/>
        <w:szCs w:val="28"/>
        <w:lang w:val="es-ES" w:eastAsia="es-ES"/>
      </w:rPr>
      <w:t xml:space="preserve"> </w:t>
    </w:r>
  </w:p>
  <w:p w:rsidR="00752128" w:rsidRDefault="009776D6">
    <w:pPr>
      <w:pStyle w:val="Encabezado"/>
    </w:pPr>
    <w:r w:rsidRPr="009776D6">
      <w:rPr>
        <w:rFonts w:ascii="Calibri" w:hAnsi="Calibri" w:cs="Calibri"/>
        <w:noProof/>
        <w:sz w:val="28"/>
        <w:szCs w:val="28"/>
        <w:lang w:val="es-ES"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D17E08E" wp14:editId="580E835F">
              <wp:simplePos x="0" y="0"/>
              <wp:positionH relativeFrom="column">
                <wp:posOffset>10791825</wp:posOffset>
              </wp:positionH>
              <wp:positionV relativeFrom="paragraph">
                <wp:posOffset>511633</wp:posOffset>
              </wp:positionV>
              <wp:extent cx="1896745" cy="1404620"/>
              <wp:effectExtent l="0" t="0" r="825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7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6D6" w:rsidRPr="001E37FF" w:rsidRDefault="009776D6" w:rsidP="009776D6">
                          <w:pPr>
                            <w:rPr>
                              <w:sz w:val="26"/>
                              <w:szCs w:val="26"/>
                              <w:lang w:val="es-ES"/>
                            </w:rPr>
                          </w:pPr>
                          <w:r w:rsidRPr="001E37FF">
                            <w:rPr>
                              <w:rFonts w:ascii="Calibri" w:hAnsi="Calibri" w:cs="Calibri"/>
                              <w:noProof/>
                              <w:sz w:val="28"/>
                              <w:szCs w:val="28"/>
                              <w:lang w:val="es-ES"/>
                            </w:rPr>
                            <w:t xml:space="preserve">       </w:t>
                          </w:r>
                          <w:r w:rsidR="001E37FF">
                            <w:rPr>
                              <w:rFonts w:ascii="Calibri" w:hAnsi="Calibri" w:cs="Calibri"/>
                              <w:noProof/>
                              <w:sz w:val="26"/>
                              <w:szCs w:val="26"/>
                            </w:rPr>
                            <w:t>UNIÓ</w:t>
                          </w:r>
                          <w:r w:rsidRPr="001E37FF">
                            <w:rPr>
                              <w:rFonts w:ascii="Calibri" w:hAnsi="Calibri" w:cs="Calibri"/>
                              <w:noProof/>
                              <w:sz w:val="26"/>
                              <w:szCs w:val="26"/>
                            </w:rPr>
                            <w:t>N EUROPEA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17E08E" id="_x0000_s1027" type="#_x0000_t202" style="position:absolute;margin-left:849.75pt;margin-top:40.3pt;width:149.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" stroked="f">
              <v:textbox style="mso-fit-shape-to-text:t">
                <w:txbxContent>
                  <w:p w:rsidR="009776D6" w:rsidRPr="001E37FF" w:rsidRDefault="009776D6" w:rsidP="009776D6">
                    <w:pPr>
                      <w:rPr>
                        <w:sz w:val="26"/>
                        <w:szCs w:val="26"/>
                        <w:lang w:val="es-ES"/>
                      </w:rPr>
                    </w:pPr>
                    <w:r w:rsidRPr="001E37FF">
                      <w:rPr>
                        <w:rFonts w:ascii="Calibri" w:hAnsi="Calibri" w:cs="Calibri"/>
                        <w:noProof/>
                        <w:sz w:val="28"/>
                        <w:szCs w:val="28"/>
                        <w:lang w:val="es-ES"/>
                      </w:rPr>
                      <w:t xml:space="preserve">       </w:t>
                    </w:r>
                    <w:r w:rsidR="001E37FF">
                      <w:rPr>
                        <w:rFonts w:ascii="Calibri" w:hAnsi="Calibri" w:cs="Calibri"/>
                        <w:noProof/>
                        <w:sz w:val="26"/>
                        <w:szCs w:val="26"/>
                      </w:rPr>
                      <w:t>UNIÓ</w:t>
                    </w:r>
                    <w:r w:rsidRPr="001E37FF">
                      <w:rPr>
                        <w:rFonts w:ascii="Calibri" w:hAnsi="Calibri" w:cs="Calibri"/>
                        <w:noProof/>
                        <w:sz w:val="26"/>
                        <w:szCs w:val="26"/>
                      </w:rPr>
                      <w:t>N EUROPEA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93"/>
    <w:rsid w:val="00025F58"/>
    <w:rsid w:val="00031F4C"/>
    <w:rsid w:val="0004636C"/>
    <w:rsid w:val="00076DB0"/>
    <w:rsid w:val="00094314"/>
    <w:rsid w:val="000D72DB"/>
    <w:rsid w:val="000E581A"/>
    <w:rsid w:val="00185D15"/>
    <w:rsid w:val="001E37FF"/>
    <w:rsid w:val="001E7541"/>
    <w:rsid w:val="0021714A"/>
    <w:rsid w:val="002A576F"/>
    <w:rsid w:val="002B45DC"/>
    <w:rsid w:val="002E262F"/>
    <w:rsid w:val="002F66FC"/>
    <w:rsid w:val="00322DF3"/>
    <w:rsid w:val="00336517"/>
    <w:rsid w:val="003621D9"/>
    <w:rsid w:val="0037384A"/>
    <w:rsid w:val="003E29B0"/>
    <w:rsid w:val="003E48FE"/>
    <w:rsid w:val="00432EBC"/>
    <w:rsid w:val="00471002"/>
    <w:rsid w:val="00493F93"/>
    <w:rsid w:val="004C2546"/>
    <w:rsid w:val="00502B3B"/>
    <w:rsid w:val="0051707F"/>
    <w:rsid w:val="005347D1"/>
    <w:rsid w:val="005F5D58"/>
    <w:rsid w:val="00614E22"/>
    <w:rsid w:val="006226FC"/>
    <w:rsid w:val="00640E6E"/>
    <w:rsid w:val="00663D08"/>
    <w:rsid w:val="006B3DA9"/>
    <w:rsid w:val="006E4806"/>
    <w:rsid w:val="006E4826"/>
    <w:rsid w:val="00706AF4"/>
    <w:rsid w:val="00752128"/>
    <w:rsid w:val="00752332"/>
    <w:rsid w:val="007532BC"/>
    <w:rsid w:val="00823E1F"/>
    <w:rsid w:val="008611FC"/>
    <w:rsid w:val="008D0B15"/>
    <w:rsid w:val="00907231"/>
    <w:rsid w:val="00911283"/>
    <w:rsid w:val="009220E4"/>
    <w:rsid w:val="00937B42"/>
    <w:rsid w:val="00946FCD"/>
    <w:rsid w:val="009501BA"/>
    <w:rsid w:val="009776D6"/>
    <w:rsid w:val="009E5E26"/>
    <w:rsid w:val="009E732E"/>
    <w:rsid w:val="00A673CA"/>
    <w:rsid w:val="00BB1436"/>
    <w:rsid w:val="00BF6681"/>
    <w:rsid w:val="00C00394"/>
    <w:rsid w:val="00C4354C"/>
    <w:rsid w:val="00D44782"/>
    <w:rsid w:val="00DB313B"/>
    <w:rsid w:val="00E94F77"/>
    <w:rsid w:val="00EA4904"/>
    <w:rsid w:val="00F06395"/>
    <w:rsid w:val="00F16A39"/>
    <w:rsid w:val="00F74D7A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27609D0-1E36-435F-B404-2C0F6DFC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aconcuadrcula">
    <w:name w:val="Table Grid"/>
    <w:basedOn w:val="Tab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deformulario">
    <w:name w:val="Información de formulari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Informacindecontacto">
    <w:name w:val="Información de contacto"/>
    <w:basedOn w:val="Normal"/>
    <w:uiPriority w:val="1"/>
    <w:qFormat/>
    <w:pPr>
      <w:spacing w:before="0" w:after="40"/>
    </w:pPr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nfasis">
    <w:name w:val="Emphasis"/>
    <w:basedOn w:val="Fuentedeprrafopredeter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a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00000" w:themeColor="text1"/>
      <w:szCs w:val="16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Encabezadodeformulario">
    <w:name w:val="Encabezado de formulario"/>
    <w:basedOn w:val="Normal"/>
    <w:link w:val="EncabezadodeformularioCar"/>
    <w:uiPriority w:val="1"/>
    <w:qFormat/>
    <w:rPr>
      <w:color w:val="7F7F7F" w:themeColor="text1" w:themeTint="80"/>
      <w:sz w:val="20"/>
    </w:rPr>
  </w:style>
  <w:style w:type="paragraph" w:customStyle="1" w:styleId="Textodetabla">
    <w:name w:val="Texto de tabla"/>
    <w:basedOn w:val="Normal"/>
    <w:uiPriority w:val="1"/>
    <w:qFormat/>
    <w:pPr>
      <w:spacing w:before="120" w:after="120"/>
      <w:ind w:left="144"/>
    </w:pPr>
  </w:style>
  <w:style w:type="character" w:customStyle="1" w:styleId="EncabezadodeformularioCar">
    <w:name w:val="Encabezado de formulario Car"/>
    <w:basedOn w:val="Fuentedeprrafopredeter"/>
    <w:link w:val="Encabezadodeformulario"/>
    <w:uiPriority w:val="1"/>
    <w:rPr>
      <w:color w:val="7F7F7F" w:themeColor="text1" w:themeTint="80"/>
      <w:sz w:val="20"/>
      <w:szCs w:val="16"/>
    </w:rPr>
  </w:style>
  <w:style w:type="paragraph" w:customStyle="1" w:styleId="Encabezadodetabla">
    <w:name w:val="Encabezado de tabla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Cs w:val="16"/>
    </w:rPr>
  </w:style>
  <w:style w:type="character" w:customStyle="1" w:styleId="Estilo1">
    <w:name w:val="Estilo1"/>
    <w:uiPriority w:val="1"/>
    <w:rsid w:val="008D0B15"/>
    <w:rPr>
      <w:rFonts w:ascii="Arial" w:hAnsi="Arial"/>
      <w:color w:val="auto"/>
      <w:sz w:val="48"/>
    </w:rPr>
  </w:style>
  <w:style w:type="character" w:customStyle="1" w:styleId="Estilo2">
    <w:name w:val="Estilo2"/>
    <w:basedOn w:val="Fuentedeprrafopredeter"/>
    <w:uiPriority w:val="1"/>
    <w:rsid w:val="00937B42"/>
    <w:rPr>
      <w:rFonts w:ascii="Arial" w:hAnsi="Arial"/>
      <w:b w:val="0"/>
      <w:sz w:val="44"/>
    </w:rPr>
  </w:style>
  <w:style w:type="paragraph" w:customStyle="1" w:styleId="Estilo3">
    <w:name w:val="Estilo3"/>
    <w:basedOn w:val="Ttulo1"/>
    <w:link w:val="Estilo3Car"/>
    <w:rsid w:val="0004636C"/>
    <w:pPr>
      <w:keepNext w:val="0"/>
      <w:keepLines w:val="0"/>
      <w:spacing w:before="200" w:after="200"/>
      <w:outlineLvl w:val="9"/>
    </w:pPr>
    <w:rPr>
      <w:rFonts w:ascii="Arial" w:eastAsiaTheme="minorHAnsi" w:hAnsi="Arial" w:cstheme="minorBidi"/>
      <w:b w:val="0"/>
      <w:bCs w:val="0"/>
      <w:color w:val="404040" w:themeColor="text1" w:themeTint="BF"/>
      <w:sz w:val="48"/>
      <w:szCs w:val="18"/>
    </w:rPr>
  </w:style>
  <w:style w:type="character" w:customStyle="1" w:styleId="Estilo3Car">
    <w:name w:val="Estilo3 Car"/>
    <w:basedOn w:val="Ttulo1Car"/>
    <w:link w:val="Estilo3"/>
    <w:rsid w:val="0004636C"/>
    <w:rPr>
      <w:rFonts w:ascii="Arial" w:eastAsiaTheme="majorEastAsia" w:hAnsi="Arial" w:cstheme="majorBidi"/>
      <w:b w:val="0"/>
      <w:bCs w:val="0"/>
      <w:color w:val="000000" w:themeColor="text1"/>
      <w:sz w:val="48"/>
      <w:szCs w:val="22"/>
    </w:rPr>
  </w:style>
  <w:style w:type="paragraph" w:customStyle="1" w:styleId="Estilo4">
    <w:name w:val="Estilo4"/>
    <w:next w:val="Normal"/>
    <w:link w:val="Estilo4Car"/>
    <w:autoRedefine/>
    <w:rsid w:val="00025F58"/>
    <w:rPr>
      <w:rFonts w:ascii="Arial" w:hAnsi="Arial"/>
      <w:sz w:val="48"/>
    </w:rPr>
  </w:style>
  <w:style w:type="character" w:customStyle="1" w:styleId="Estilo4Car">
    <w:name w:val="Estilo4 Car"/>
    <w:basedOn w:val="Fuentedeprrafopredeter"/>
    <w:link w:val="Estilo4"/>
    <w:rsid w:val="00025F58"/>
    <w:rPr>
      <w:rFonts w:ascii="Arial" w:hAnsi="Arial"/>
      <w:sz w:val="48"/>
    </w:rPr>
  </w:style>
  <w:style w:type="character" w:customStyle="1" w:styleId="Estilo5">
    <w:name w:val="Estilo5"/>
    <w:uiPriority w:val="1"/>
    <w:qFormat/>
    <w:rsid w:val="00946FCD"/>
    <w:rPr>
      <w:rFonts w:ascii="Arial" w:hAnsi="Arial"/>
      <w:sz w:val="48"/>
    </w:rPr>
  </w:style>
  <w:style w:type="character" w:styleId="nfasissutil">
    <w:name w:val="Subtle Emphasis"/>
    <w:basedOn w:val="Fuentedeprrafopredeter"/>
    <w:uiPriority w:val="19"/>
    <w:qFormat/>
    <w:rsid w:val="00185D1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http://ade.jcyl.es/imagen/logo/jcyltran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bgomar\Desktop\Plantilla-Cartel-FE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633E5EAA934153968C81FD3281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32C5-EED2-4467-9DE1-6F21E2500C7F}"/>
      </w:docPartPr>
      <w:docPartBody>
        <w:p w:rsidR="0022708C" w:rsidRDefault="0022708C">
          <w:pPr>
            <w:pStyle w:val="78633E5EAA934153968C81FD3281231E"/>
          </w:pPr>
          <w:r w:rsidRPr="008D0B1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8C"/>
    <w:rsid w:val="0022708C"/>
    <w:rsid w:val="00AE7EC9"/>
    <w:rsid w:val="00F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78633E5EAA934153968C81FD3281231E">
    <w:name w:val="78633E5EAA934153968C81FD3281231E"/>
  </w:style>
  <w:style w:type="paragraph" w:customStyle="1" w:styleId="462623674AD6468F888B1724324BD4C4">
    <w:name w:val="462623674AD6468F888B1724324BD4C4"/>
    <w:rsid w:val="00F55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Plantilla-Cartel-FEDER</Template>
  <TotalTime>6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Encabezados</vt:lpstr>
      </vt:variant>
      <vt:variant>
        <vt:i4>3</vt:i4>
      </vt:variant>
    </vt:vector>
  </HeadingPairs>
  <TitlesOfParts>
    <vt:vector size="5" baseType="lpstr">
      <vt:lpstr/>
      <vt:lpstr/>
      <vt:lpstr>Devuelva esta hoja de autorización el &lt;[haga clic en la flecha para seleccionar una fecha]&gt;.</vt:lpstr>
      <vt:lpstr>Instrucciones especiales para mi hijo:</vt:lpstr>
      <vt:lpstr>Contacto de emergencia: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Arantxa Cubillo Gomez</dc:creator>
  <cp:keywords/>
  <cp:lastModifiedBy>Beatriz Rico Tapia</cp:lastModifiedBy>
  <cp:revision>4</cp:revision>
  <dcterms:created xsi:type="dcterms:W3CDTF">2020-02-17T09:53:00Z</dcterms:created>
  <dcterms:modified xsi:type="dcterms:W3CDTF">2020-02-18T09:29:00Z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